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002E" w14:textId="436F447C" w:rsidR="000C21FF" w:rsidRDefault="000C21FF" w:rsidP="004814CC">
      <w:pPr>
        <w:pStyle w:val="Titre1"/>
        <w:tabs>
          <w:tab w:val="left" w:pos="3402"/>
          <w:tab w:val="left" w:pos="10206"/>
        </w:tabs>
        <w:spacing w:before="120" w:beforeAutospacing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4E54B8">
        <w:rPr>
          <w:rFonts w:ascii="Times New Roman" w:hAnsi="Times New Roman" w:cs="Times New Roman"/>
          <w:noProof/>
          <w:color w:val="auto"/>
          <w:sz w:val="24"/>
          <w:szCs w:val="24"/>
          <w:lang w:eastAsia="fr-BE"/>
        </w:rPr>
        <w:drawing>
          <wp:inline distT="0" distB="0" distL="0" distR="0" wp14:anchorId="6DA59D9E" wp14:editId="059CA1BD">
            <wp:extent cx="1295400" cy="457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M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ab/>
      </w:r>
      <w:r w:rsidRPr="004E54B8">
        <w:rPr>
          <w:rFonts w:ascii="Times New Roman" w:hAnsi="Times New Roman" w:cs="Times New Roman"/>
          <w:noProof/>
          <w:color w:val="auto"/>
          <w:sz w:val="24"/>
          <w:szCs w:val="24"/>
          <w:lang w:eastAsia="fr-BE"/>
        </w:rPr>
        <w:drawing>
          <wp:inline distT="0" distB="0" distL="0" distR="0" wp14:anchorId="64F577BF" wp14:editId="37FFBB0C">
            <wp:extent cx="1357183" cy="81293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it_Logo_ISP_Fond_Clai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858" cy="82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                              </w:t>
      </w:r>
      <w:r w:rsidRPr="004E54B8">
        <w:rPr>
          <w:rFonts w:ascii="Times New Roman" w:hAnsi="Times New Roman" w:cs="Times New Roman"/>
          <w:noProof/>
          <w:color w:val="auto"/>
          <w:sz w:val="24"/>
          <w:szCs w:val="24"/>
          <w:lang w:eastAsia="fr-BE"/>
        </w:rPr>
        <w:drawing>
          <wp:inline distT="0" distB="0" distL="0" distR="0" wp14:anchorId="68B77AF9" wp14:editId="61F58476">
            <wp:extent cx="1057275" cy="5238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T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BD8F4" w14:textId="3F9D8E26" w:rsidR="006C3C58" w:rsidRDefault="00FE6A6F" w:rsidP="004814CC">
      <w:pPr>
        <w:spacing w:before="120" w:after="0" w:line="240" w:lineRule="auto"/>
        <w:jc w:val="both"/>
        <w:rPr>
          <w:lang w:val="fr-BE"/>
        </w:rPr>
      </w:pPr>
      <w:r>
        <w:rPr>
          <w:lang w:val="fr-BE"/>
        </w:rPr>
        <w:t>Anne Delizée</w:t>
      </w:r>
    </w:p>
    <w:p w14:paraId="62BE750E" w14:textId="5A128637" w:rsidR="00FE6A6F" w:rsidRDefault="00FE6A6F" w:rsidP="004814CC">
      <w:pPr>
        <w:spacing w:before="120" w:after="0" w:line="240" w:lineRule="auto"/>
        <w:jc w:val="both"/>
        <w:rPr>
          <w:lang w:val="fr-BE"/>
        </w:rPr>
      </w:pPr>
      <w:r>
        <w:rPr>
          <w:lang w:val="fr-BE"/>
        </w:rPr>
        <w:t>Chargée de cours</w:t>
      </w:r>
    </w:p>
    <w:p w14:paraId="13B3DCAD" w14:textId="609574D4" w:rsidR="00FE6A6F" w:rsidRDefault="00FE6A6F" w:rsidP="004814CC">
      <w:pPr>
        <w:spacing w:before="120" w:after="0" w:line="240" w:lineRule="auto"/>
        <w:jc w:val="both"/>
        <w:rPr>
          <w:lang w:val="fr-BE"/>
        </w:rPr>
      </w:pPr>
      <w:r>
        <w:rPr>
          <w:lang w:val="fr-BE"/>
        </w:rPr>
        <w:t>Responsable des programmes formation en interprétation de dialogue</w:t>
      </w:r>
    </w:p>
    <w:p w14:paraId="60AFDDD4" w14:textId="73013C54" w:rsidR="00FE6A6F" w:rsidRDefault="00FE6A6F" w:rsidP="004814CC">
      <w:pPr>
        <w:spacing w:before="120" w:after="0" w:line="240" w:lineRule="auto"/>
        <w:jc w:val="both"/>
        <w:rPr>
          <w:lang w:val="fr-BE"/>
        </w:rPr>
      </w:pPr>
      <w:r>
        <w:rPr>
          <w:lang w:val="fr-BE"/>
        </w:rPr>
        <w:t>Faculté de Traduction et d’Interprétation</w:t>
      </w:r>
    </w:p>
    <w:p w14:paraId="2D27A379" w14:textId="5C32F4D0" w:rsidR="00FE6A6F" w:rsidRDefault="00FE6A6F" w:rsidP="004814CC">
      <w:pPr>
        <w:spacing w:before="120" w:after="0" w:line="240" w:lineRule="auto"/>
        <w:jc w:val="both"/>
        <w:rPr>
          <w:lang w:val="fr-BE"/>
        </w:rPr>
      </w:pPr>
      <w:r>
        <w:rPr>
          <w:lang w:val="fr-BE"/>
        </w:rPr>
        <w:t>Université de Mons</w:t>
      </w:r>
    </w:p>
    <w:p w14:paraId="29E6A4D5" w14:textId="43E7C435" w:rsidR="005E4676" w:rsidRDefault="004814CC" w:rsidP="004814CC">
      <w:pPr>
        <w:spacing w:before="120" w:after="0" w:line="240" w:lineRule="auto"/>
        <w:jc w:val="both"/>
        <w:rPr>
          <w:lang w:val="fr-BE"/>
        </w:rPr>
      </w:pPr>
      <w:r>
        <w:t xml:space="preserve">   </w:t>
      </w:r>
    </w:p>
    <w:p w14:paraId="36661866" w14:textId="113E6AFA" w:rsidR="004746E7" w:rsidRPr="009A47EB" w:rsidRDefault="004746E7" w:rsidP="004814CC">
      <w:pPr>
        <w:spacing w:before="120" w:after="0" w:line="240" w:lineRule="auto"/>
        <w:jc w:val="both"/>
        <w:rPr>
          <w:lang w:val="fr-BE"/>
        </w:rPr>
      </w:pPr>
      <w:r w:rsidRPr="009A47EB">
        <w:rPr>
          <w:b/>
          <w:bCs/>
          <w:color w:val="000000"/>
        </w:rPr>
        <w:t>Au-</w:t>
      </w:r>
      <w:proofErr w:type="spellStart"/>
      <w:r w:rsidRPr="009A47EB">
        <w:rPr>
          <w:b/>
          <w:bCs/>
          <w:color w:val="000000"/>
        </w:rPr>
        <w:t>delà</w:t>
      </w:r>
      <w:proofErr w:type="spellEnd"/>
      <w:r w:rsidRPr="009A47EB">
        <w:rPr>
          <w:b/>
          <w:bCs/>
          <w:color w:val="000000"/>
        </w:rPr>
        <w:t xml:space="preserve"> des </w:t>
      </w:r>
      <w:proofErr w:type="gramStart"/>
      <w:r w:rsidRPr="009A47EB">
        <w:rPr>
          <w:b/>
          <w:bCs/>
          <w:color w:val="000000"/>
        </w:rPr>
        <w:t>mots</w:t>
      </w:r>
      <w:r w:rsidR="004814CC" w:rsidRPr="009A47EB">
        <w:rPr>
          <w:b/>
          <w:bCs/>
          <w:color w:val="000000"/>
        </w:rPr>
        <w:t> </w:t>
      </w:r>
      <w:r w:rsidRPr="009A47EB">
        <w:rPr>
          <w:b/>
          <w:bCs/>
          <w:color w:val="000000"/>
        </w:rPr>
        <w:t>:</w:t>
      </w:r>
      <w:proofErr w:type="gramEnd"/>
      <w:r w:rsidRPr="009A47EB">
        <w:rPr>
          <w:b/>
          <w:bCs/>
          <w:color w:val="000000"/>
        </w:rPr>
        <w:t xml:space="preserve"> la large palette de </w:t>
      </w:r>
      <w:proofErr w:type="spellStart"/>
      <w:r w:rsidRPr="009A47EB">
        <w:rPr>
          <w:b/>
          <w:bCs/>
          <w:color w:val="000000"/>
        </w:rPr>
        <w:t>compétences</w:t>
      </w:r>
      <w:proofErr w:type="spellEnd"/>
      <w:r w:rsidRPr="009A47EB">
        <w:rPr>
          <w:b/>
          <w:bCs/>
          <w:color w:val="000000"/>
        </w:rPr>
        <w:t xml:space="preserve"> de </w:t>
      </w:r>
      <w:proofErr w:type="spellStart"/>
      <w:r w:rsidRPr="009A47EB">
        <w:rPr>
          <w:b/>
          <w:bCs/>
          <w:color w:val="000000"/>
        </w:rPr>
        <w:t>l'interprète</w:t>
      </w:r>
      <w:proofErr w:type="spellEnd"/>
      <w:r w:rsidRPr="009A47EB">
        <w:rPr>
          <w:b/>
          <w:bCs/>
          <w:color w:val="000000"/>
        </w:rPr>
        <w:t xml:space="preserve"> </w:t>
      </w:r>
      <w:proofErr w:type="spellStart"/>
      <w:r w:rsidRPr="009A47EB">
        <w:rPr>
          <w:b/>
          <w:bCs/>
          <w:color w:val="000000"/>
        </w:rPr>
        <w:t>en</w:t>
      </w:r>
      <w:proofErr w:type="spellEnd"/>
      <w:r w:rsidRPr="009A47EB">
        <w:rPr>
          <w:b/>
          <w:bCs/>
          <w:color w:val="000000"/>
        </w:rPr>
        <w:t xml:space="preserve"> milieu social </w:t>
      </w:r>
      <w:proofErr w:type="spellStart"/>
      <w:r w:rsidRPr="009A47EB">
        <w:rPr>
          <w:b/>
          <w:bCs/>
          <w:color w:val="000000"/>
        </w:rPr>
        <w:t>professionnel</w:t>
      </w:r>
      <w:proofErr w:type="spellEnd"/>
      <w:r w:rsidR="009A47EB">
        <w:rPr>
          <w:lang w:val="fr-BE"/>
        </w:rPr>
        <w:t>·</w:t>
      </w:r>
      <w:r w:rsidR="009A47EB" w:rsidRPr="009A47EB">
        <w:rPr>
          <w:b/>
          <w:bCs/>
          <w:lang w:val="fr-BE"/>
        </w:rPr>
        <w:t>le</w:t>
      </w:r>
      <w:r w:rsidRPr="009A47EB">
        <w:rPr>
          <w:lang w:val="fr-BE"/>
        </w:rPr>
        <w:t xml:space="preserve"> </w:t>
      </w:r>
    </w:p>
    <w:p w14:paraId="3059591F" w14:textId="29F6D313" w:rsidR="0096523B" w:rsidRPr="00FE6A6F" w:rsidRDefault="0096523B" w:rsidP="004814CC">
      <w:pPr>
        <w:spacing w:before="120" w:after="0" w:line="240" w:lineRule="auto"/>
        <w:jc w:val="both"/>
        <w:rPr>
          <w:lang w:val="fr-BE"/>
        </w:rPr>
      </w:pPr>
      <w:r>
        <w:rPr>
          <w:lang w:val="fr-BE"/>
        </w:rPr>
        <w:t xml:space="preserve">En Belgique, l’interprète </w:t>
      </w:r>
      <w:proofErr w:type="spellStart"/>
      <w:r>
        <w:rPr>
          <w:lang w:val="fr-BE"/>
        </w:rPr>
        <w:t>professionnel</w:t>
      </w:r>
      <w:r w:rsidR="004814CC">
        <w:rPr>
          <w:lang w:val="fr-BE"/>
        </w:rPr>
        <w:t>·</w:t>
      </w:r>
      <w:proofErr w:type="gramStart"/>
      <w:r>
        <w:rPr>
          <w:lang w:val="fr-BE"/>
        </w:rPr>
        <w:t>le</w:t>
      </w:r>
      <w:proofErr w:type="spellEnd"/>
      <w:r>
        <w:rPr>
          <w:lang w:val="fr-BE"/>
        </w:rPr>
        <w:t xml:space="preserve"> est</w:t>
      </w:r>
      <w:proofErr w:type="gramEnd"/>
      <w:r>
        <w:rPr>
          <w:lang w:val="fr-BE"/>
        </w:rPr>
        <w:t xml:space="preserve"> petit à petit </w:t>
      </w:r>
      <w:proofErr w:type="spellStart"/>
      <w:r>
        <w:rPr>
          <w:lang w:val="fr-BE"/>
        </w:rPr>
        <w:t>devenu</w:t>
      </w:r>
      <w:r w:rsidR="004814CC">
        <w:rPr>
          <w:lang w:val="fr-BE"/>
        </w:rPr>
        <w:t>·</w:t>
      </w:r>
      <w:r>
        <w:rPr>
          <w:lang w:val="fr-BE"/>
        </w:rPr>
        <w:t>e</w:t>
      </w:r>
      <w:proofErr w:type="spellEnd"/>
      <w:r>
        <w:rPr>
          <w:lang w:val="fr-BE"/>
        </w:rPr>
        <w:t xml:space="preserve"> une figure indispensable du dialogue entre institutions et personnes allophones depuis le début des années 1990. Nous reviendrons brièvement sur le contexte historique mondial, européen et belge qui a vu l’émergence de cette profession.</w:t>
      </w:r>
      <w:r w:rsidR="00D07C6E">
        <w:rPr>
          <w:lang w:val="fr-BE"/>
        </w:rPr>
        <w:t xml:space="preserve"> Q</w:t>
      </w:r>
      <w:r>
        <w:rPr>
          <w:lang w:val="fr-BE"/>
        </w:rPr>
        <w:t xml:space="preserve">uel est </w:t>
      </w:r>
      <w:r w:rsidR="005E4676">
        <w:rPr>
          <w:lang w:val="fr-BE"/>
        </w:rPr>
        <w:t xml:space="preserve">donc </w:t>
      </w:r>
      <w:r>
        <w:rPr>
          <w:lang w:val="fr-BE"/>
        </w:rPr>
        <w:t>le rôle de l’interprète</w:t>
      </w:r>
      <w:r w:rsidR="009A47EB">
        <w:rPr>
          <w:lang w:val="fr-BE"/>
        </w:rPr>
        <w:t> </w:t>
      </w:r>
      <w:r>
        <w:rPr>
          <w:lang w:val="fr-BE"/>
        </w:rPr>
        <w:t xml:space="preserve">? Pour </w:t>
      </w:r>
      <w:r w:rsidR="00630A3E">
        <w:rPr>
          <w:lang w:val="fr-BE"/>
        </w:rPr>
        <w:t xml:space="preserve">apporter des éléments de réponse à cette question fondamentale, nous nous appuierons sur les notions sociologiques de rôle et de position, ainsi que sur </w:t>
      </w:r>
      <w:r w:rsidR="00630A3E" w:rsidRPr="00436069">
        <w:rPr>
          <w:lang w:val="fr-BE"/>
        </w:rPr>
        <w:t>la conception fonctionnaliste de l’interprétation</w:t>
      </w:r>
      <w:r w:rsidR="00630A3E">
        <w:rPr>
          <w:lang w:val="fr-BE"/>
        </w:rPr>
        <w:t>. Nous ferons ainsi apparaître la large palette de compétences de l’interprète. Certes, l’interprète restitue</w:t>
      </w:r>
      <w:r w:rsidR="005E4676">
        <w:rPr>
          <w:lang w:val="fr-BE"/>
        </w:rPr>
        <w:t xml:space="preserve"> dans la langue cible les propos tenus en langue source</w:t>
      </w:r>
      <w:r w:rsidR="009A47EB">
        <w:rPr>
          <w:lang w:val="fr-BE"/>
        </w:rPr>
        <w:t>,</w:t>
      </w:r>
      <w:r w:rsidR="005E4676">
        <w:rPr>
          <w:lang w:val="fr-BE"/>
        </w:rPr>
        <w:t xml:space="preserve"> et il</w:t>
      </w:r>
      <w:r w:rsidR="009A47EB">
        <w:rPr>
          <w:lang w:val="fr-BE"/>
        </w:rPr>
        <w:t xml:space="preserve"> ou elle</w:t>
      </w:r>
      <w:r w:rsidR="005E4676">
        <w:rPr>
          <w:lang w:val="fr-BE"/>
        </w:rPr>
        <w:t xml:space="preserve"> peut faire office de référent culturel dans certaines situations, mais peut également activer bien d’autres positions si nécessaire : </w:t>
      </w:r>
      <w:proofErr w:type="spellStart"/>
      <w:r w:rsidR="002F7D4E">
        <w:rPr>
          <w:lang w:val="fr-BE"/>
        </w:rPr>
        <w:t>assistant</w:t>
      </w:r>
      <w:r w:rsidR="009A47EB">
        <w:rPr>
          <w:lang w:val="fr-BE"/>
        </w:rPr>
        <w:t>·</w:t>
      </w:r>
      <w:r w:rsidR="009A47EB">
        <w:rPr>
          <w:lang w:val="fr-BE"/>
        </w:rPr>
        <w:t>e</w:t>
      </w:r>
      <w:proofErr w:type="spellEnd"/>
      <w:r w:rsidR="005E4676">
        <w:rPr>
          <w:lang w:val="fr-BE"/>
        </w:rPr>
        <w:t xml:space="preserve"> linguistique, </w:t>
      </w:r>
      <w:proofErr w:type="spellStart"/>
      <w:r w:rsidR="002F7D4E">
        <w:rPr>
          <w:lang w:val="fr-BE"/>
        </w:rPr>
        <w:t>accueillant</w:t>
      </w:r>
      <w:r w:rsidR="009A47EB">
        <w:rPr>
          <w:lang w:val="fr-BE"/>
        </w:rPr>
        <w:t>·</w:t>
      </w:r>
      <w:r w:rsidR="009A47EB">
        <w:rPr>
          <w:lang w:val="fr-BE"/>
        </w:rPr>
        <w:t>e</w:t>
      </w:r>
      <w:proofErr w:type="spellEnd"/>
      <w:r w:rsidR="005E4676">
        <w:rPr>
          <w:lang w:val="fr-BE"/>
        </w:rPr>
        <w:t xml:space="preserve">, </w:t>
      </w:r>
      <w:proofErr w:type="spellStart"/>
      <w:r w:rsidR="002F7D4E">
        <w:rPr>
          <w:lang w:val="fr-BE"/>
        </w:rPr>
        <w:t>co-gestionnaire</w:t>
      </w:r>
      <w:proofErr w:type="spellEnd"/>
      <w:r w:rsidR="002F7D4E">
        <w:rPr>
          <w:lang w:val="fr-BE"/>
        </w:rPr>
        <w:t xml:space="preserve"> de mémoire et d’histoire, </w:t>
      </w:r>
      <w:proofErr w:type="spellStart"/>
      <w:r w:rsidR="002F7D4E">
        <w:rPr>
          <w:lang w:val="fr-BE"/>
        </w:rPr>
        <w:t>collaborateur</w:t>
      </w:r>
      <w:r w:rsidR="009A47EB">
        <w:rPr>
          <w:lang w:val="fr-BE"/>
        </w:rPr>
        <w:t>·</w:t>
      </w:r>
      <w:r w:rsidR="009A47EB">
        <w:rPr>
          <w:lang w:val="fr-BE"/>
        </w:rPr>
        <w:t>rice</w:t>
      </w:r>
      <w:proofErr w:type="spellEnd"/>
      <w:r w:rsidR="002F7D4E">
        <w:rPr>
          <w:lang w:val="fr-BE"/>
        </w:rPr>
        <w:t xml:space="preserve"> sur le versant de la réflexion, </w:t>
      </w:r>
      <w:proofErr w:type="spellStart"/>
      <w:r w:rsidR="002F7D4E">
        <w:rPr>
          <w:lang w:val="fr-BE"/>
        </w:rPr>
        <w:t>médiateur</w:t>
      </w:r>
      <w:r w:rsidR="009A47EB">
        <w:rPr>
          <w:lang w:val="fr-BE"/>
        </w:rPr>
        <w:t>·</w:t>
      </w:r>
      <w:r w:rsidR="009A47EB">
        <w:rPr>
          <w:lang w:val="fr-BE"/>
        </w:rPr>
        <w:t>rice</w:t>
      </w:r>
      <w:proofErr w:type="spellEnd"/>
      <w:r w:rsidR="002F7D4E">
        <w:rPr>
          <w:lang w:val="fr-BE"/>
        </w:rPr>
        <w:t xml:space="preserve"> </w:t>
      </w:r>
      <w:proofErr w:type="spellStart"/>
      <w:r w:rsidR="002F7D4E">
        <w:rPr>
          <w:lang w:val="fr-BE"/>
        </w:rPr>
        <w:t>relationnel</w:t>
      </w:r>
      <w:r w:rsidR="009A47EB">
        <w:rPr>
          <w:lang w:val="fr-BE"/>
        </w:rPr>
        <w:t>·</w:t>
      </w:r>
      <w:r w:rsidR="009A47EB">
        <w:rPr>
          <w:lang w:val="fr-BE"/>
        </w:rPr>
        <w:t>le</w:t>
      </w:r>
      <w:proofErr w:type="spellEnd"/>
      <w:r w:rsidR="002F7D4E">
        <w:rPr>
          <w:lang w:val="fr-BE"/>
        </w:rPr>
        <w:t>, etc. Au-delà des mots, l’interprète est</w:t>
      </w:r>
      <w:r w:rsidR="00D07C6E">
        <w:rPr>
          <w:lang w:val="fr-BE"/>
        </w:rPr>
        <w:t xml:space="preserve"> ainsi</w:t>
      </w:r>
      <w:r w:rsidR="002F7D4E">
        <w:rPr>
          <w:lang w:val="fr-BE"/>
        </w:rPr>
        <w:t xml:space="preserve"> à même, par des choix </w:t>
      </w:r>
      <w:r w:rsidR="00D07C6E">
        <w:rPr>
          <w:lang w:val="fr-BE"/>
        </w:rPr>
        <w:t>mûrement réfléchis</w:t>
      </w:r>
      <w:r w:rsidR="002F7D4E">
        <w:rPr>
          <w:lang w:val="fr-BE"/>
        </w:rPr>
        <w:t xml:space="preserve">, de </w:t>
      </w:r>
      <w:proofErr w:type="spellStart"/>
      <w:r w:rsidR="00D07C6E">
        <w:rPr>
          <w:lang w:val="fr-BE"/>
        </w:rPr>
        <w:t>co-gérer</w:t>
      </w:r>
      <w:proofErr w:type="spellEnd"/>
      <w:r w:rsidR="00D07C6E">
        <w:rPr>
          <w:lang w:val="fr-BE"/>
        </w:rPr>
        <w:t xml:space="preserve"> les tours de parole, </w:t>
      </w:r>
      <w:r w:rsidR="00D07C6E">
        <w:rPr>
          <w:lang w:val="fr-BE"/>
        </w:rPr>
        <w:t>la construction relationnelle par la parole</w:t>
      </w:r>
      <w:r w:rsidR="00D07C6E">
        <w:rPr>
          <w:lang w:val="fr-BE"/>
        </w:rPr>
        <w:t xml:space="preserve">, le phénomène de négociation du sens et des processus inférentiels, ainsi que de </w:t>
      </w:r>
      <w:proofErr w:type="spellStart"/>
      <w:r w:rsidR="002F7D4E">
        <w:rPr>
          <w:lang w:val="fr-BE"/>
        </w:rPr>
        <w:t>co</w:t>
      </w:r>
      <w:proofErr w:type="spellEnd"/>
      <w:r w:rsidR="002F7D4E">
        <w:rPr>
          <w:lang w:val="fr-BE"/>
        </w:rPr>
        <w:t>-tisser une relation de confiance</w:t>
      </w:r>
      <w:r w:rsidR="00D07C6E">
        <w:rPr>
          <w:lang w:val="fr-BE"/>
        </w:rPr>
        <w:t xml:space="preserve"> et</w:t>
      </w:r>
      <w:r w:rsidR="002F7D4E">
        <w:rPr>
          <w:lang w:val="fr-BE"/>
        </w:rPr>
        <w:t xml:space="preserve"> de </w:t>
      </w:r>
      <w:proofErr w:type="spellStart"/>
      <w:r w:rsidR="002F7D4E">
        <w:rPr>
          <w:lang w:val="fr-BE"/>
        </w:rPr>
        <w:t>co-créer</w:t>
      </w:r>
      <w:proofErr w:type="spellEnd"/>
      <w:r w:rsidR="002F7D4E">
        <w:rPr>
          <w:lang w:val="fr-BE"/>
        </w:rPr>
        <w:t xml:space="preserve"> l’alliance thérapeutique</w:t>
      </w:r>
      <w:r w:rsidR="00D07C6E">
        <w:rPr>
          <w:lang w:val="fr-BE"/>
        </w:rPr>
        <w:t xml:space="preserve">. Ces compétences font l’objet d’une solide </w:t>
      </w:r>
      <w:r w:rsidR="00D07C6E" w:rsidRPr="009A47EB">
        <w:rPr>
          <w:lang w:val="fr-BE"/>
        </w:rPr>
        <w:t xml:space="preserve">formation, </w:t>
      </w:r>
      <w:r w:rsidR="00D07C6E" w:rsidRPr="009A47EB">
        <w:rPr>
          <w:lang w:val="fr-BE"/>
        </w:rPr>
        <w:t xml:space="preserve">ce qui distingue l’interprète </w:t>
      </w:r>
      <w:proofErr w:type="spellStart"/>
      <w:r w:rsidR="00D07C6E" w:rsidRPr="009A47EB">
        <w:rPr>
          <w:lang w:val="fr-BE"/>
        </w:rPr>
        <w:t>professionnel</w:t>
      </w:r>
      <w:r w:rsidR="004814CC" w:rsidRPr="009A47EB">
        <w:rPr>
          <w:lang w:val="fr-BE"/>
        </w:rPr>
        <w:t>·</w:t>
      </w:r>
      <w:r w:rsidR="00D07C6E" w:rsidRPr="009A47EB">
        <w:rPr>
          <w:lang w:val="fr-BE"/>
        </w:rPr>
        <w:t>le</w:t>
      </w:r>
      <w:proofErr w:type="spellEnd"/>
      <w:r w:rsidR="00D07C6E" w:rsidRPr="009A47EB">
        <w:rPr>
          <w:lang w:val="fr-BE"/>
        </w:rPr>
        <w:t xml:space="preserve"> de la personne bilingue dite « ad hoc »</w:t>
      </w:r>
      <w:r w:rsidR="00D07C6E" w:rsidRPr="009A47EB">
        <w:rPr>
          <w:lang w:val="fr-BE"/>
        </w:rPr>
        <w:t xml:space="preserve"> et</w:t>
      </w:r>
      <w:r w:rsidR="00D07C6E">
        <w:rPr>
          <w:lang w:val="fr-BE"/>
        </w:rPr>
        <w:t xml:space="preserve"> évite les risques d’une intervention dont les conséquences ne sont pas </w:t>
      </w:r>
      <w:r w:rsidR="00D07C6E">
        <w:rPr>
          <w:lang w:val="fr-BE"/>
        </w:rPr>
        <w:t>conscientisé</w:t>
      </w:r>
      <w:r w:rsidR="00D07C6E">
        <w:rPr>
          <w:lang w:val="fr-BE"/>
        </w:rPr>
        <w:t>e</w:t>
      </w:r>
      <w:r w:rsidR="00D07C6E">
        <w:rPr>
          <w:lang w:val="fr-BE"/>
        </w:rPr>
        <w:t>s</w:t>
      </w:r>
      <w:r w:rsidR="00D07C6E">
        <w:rPr>
          <w:lang w:val="fr-BE"/>
        </w:rPr>
        <w:t>.</w:t>
      </w:r>
    </w:p>
    <w:sectPr w:rsidR="0096523B" w:rsidRPr="00FE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23C0" w14:textId="77777777" w:rsidR="007D127D" w:rsidRDefault="007D127D" w:rsidP="009A47EB">
      <w:pPr>
        <w:spacing w:after="0" w:line="240" w:lineRule="auto"/>
      </w:pPr>
      <w:r>
        <w:separator/>
      </w:r>
    </w:p>
  </w:endnote>
  <w:endnote w:type="continuationSeparator" w:id="0">
    <w:p w14:paraId="63C38724" w14:textId="77777777" w:rsidR="007D127D" w:rsidRDefault="007D127D" w:rsidP="009A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1C9B" w14:textId="77777777" w:rsidR="007D127D" w:rsidRDefault="007D127D" w:rsidP="009A47EB">
      <w:pPr>
        <w:spacing w:after="0" w:line="240" w:lineRule="auto"/>
      </w:pPr>
      <w:r>
        <w:separator/>
      </w:r>
    </w:p>
  </w:footnote>
  <w:footnote w:type="continuationSeparator" w:id="0">
    <w:p w14:paraId="31F54A42" w14:textId="77777777" w:rsidR="007D127D" w:rsidRDefault="007D127D" w:rsidP="009A4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6F"/>
    <w:rsid w:val="000C21FF"/>
    <w:rsid w:val="002F7D4E"/>
    <w:rsid w:val="00324B34"/>
    <w:rsid w:val="00396FB5"/>
    <w:rsid w:val="004746E7"/>
    <w:rsid w:val="004814CC"/>
    <w:rsid w:val="005E4676"/>
    <w:rsid w:val="00630A3E"/>
    <w:rsid w:val="006C3C58"/>
    <w:rsid w:val="007D127D"/>
    <w:rsid w:val="0096523B"/>
    <w:rsid w:val="009A47EB"/>
    <w:rsid w:val="00D07C6E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4389"/>
  <w15:chartTrackingRefBased/>
  <w15:docId w15:val="{A1600BF7-50D0-49A9-B723-07C2A4C3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0C21FF"/>
    <w:pPr>
      <w:keepNext/>
      <w:keepLines/>
      <w:spacing w:before="240" w:beforeAutospacing="1" w:after="0" w:afterAutospacing="1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2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9A4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7EB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A4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7E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DELIZEE</dc:creator>
  <cp:keywords/>
  <dc:description/>
  <cp:lastModifiedBy>Anne DELIZEE</cp:lastModifiedBy>
  <cp:revision>7</cp:revision>
  <dcterms:created xsi:type="dcterms:W3CDTF">2022-12-05T07:30:00Z</dcterms:created>
  <dcterms:modified xsi:type="dcterms:W3CDTF">2022-12-05T17:06:00Z</dcterms:modified>
</cp:coreProperties>
</file>